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99"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CellMar>
          <w:left w:w="99" w:type="dxa"/>
          <w:right w:w="99" w:type="dxa"/>
        </w:tblCellMar>
        <w:tblLook w:val="0000" w:firstRow="0" w:lastRow="0" w:firstColumn="0" w:lastColumn="0" w:noHBand="0" w:noVBand="0"/>
      </w:tblPr>
      <w:tblGrid>
        <w:gridCol w:w="3479"/>
        <w:gridCol w:w="4581"/>
        <w:gridCol w:w="1479"/>
      </w:tblGrid>
      <w:tr w:rsidR="00034FD0" w:rsidTr="00CC5382">
        <w:trPr>
          <w:trHeight w:val="349"/>
        </w:trPr>
        <w:tc>
          <w:tcPr>
            <w:tcW w:w="3544" w:type="dxa"/>
            <w:tcBorders>
              <w:left w:val="nil"/>
            </w:tcBorders>
            <w:shd w:val="clear" w:color="auto" w:fill="CCC0D9" w:themeFill="accent4" w:themeFillTint="66"/>
            <w:vAlign w:val="center"/>
          </w:tcPr>
          <w:p w:rsidR="00034FD0" w:rsidRPr="002A6317" w:rsidRDefault="00034FD0" w:rsidP="00CA7148">
            <w:pPr>
              <w:pStyle w:val="a3"/>
              <w:tabs>
                <w:tab w:val="clear" w:pos="4252"/>
                <w:tab w:val="clear" w:pos="8504"/>
              </w:tabs>
              <w:snapToGrid/>
              <w:rPr>
                <w:rFonts w:ascii="Meiryo UI" w:eastAsia="Meiryo UI" w:hAnsi="Meiryo UI"/>
                <w:color w:val="7030A0"/>
              </w:rPr>
            </w:pPr>
            <w:r w:rsidRPr="002A6317">
              <w:rPr>
                <w:rFonts w:ascii="Meiryo UI" w:eastAsia="Meiryo UI" w:hAnsi="Meiryo UI" w:hint="eastAsia"/>
                <w:color w:val="7030A0"/>
              </w:rPr>
              <w:t>氏名</w:t>
            </w:r>
          </w:p>
        </w:tc>
        <w:tc>
          <w:tcPr>
            <w:tcW w:w="4678" w:type="dxa"/>
            <w:vAlign w:val="center"/>
          </w:tcPr>
          <w:p w:rsidR="00034FD0" w:rsidRPr="00A4133A" w:rsidRDefault="00034FD0" w:rsidP="00CA7148">
            <w:pPr>
              <w:rPr>
                <w:rFonts w:ascii="Meiryo UI" w:eastAsia="Meiryo UI" w:hAnsi="Meiryo UI"/>
              </w:rPr>
            </w:pPr>
          </w:p>
        </w:tc>
        <w:tc>
          <w:tcPr>
            <w:tcW w:w="1498" w:type="dxa"/>
            <w:tcBorders>
              <w:right w:val="nil"/>
            </w:tcBorders>
            <w:vAlign w:val="center"/>
          </w:tcPr>
          <w:p w:rsidR="00034FD0" w:rsidRPr="00A4133A" w:rsidRDefault="00034FD0" w:rsidP="00CA7148">
            <w:pPr>
              <w:rPr>
                <w:rFonts w:ascii="Meiryo UI" w:eastAsia="Meiryo UI" w:hAnsi="Meiryo UI"/>
              </w:rPr>
            </w:pPr>
            <w:r w:rsidRPr="00A4133A">
              <w:rPr>
                <w:rFonts w:ascii="Meiryo UI" w:eastAsia="Meiryo UI" w:hAnsi="Meiryo UI" w:hint="eastAsia"/>
              </w:rPr>
              <w:t>年齢：</w:t>
            </w:r>
          </w:p>
        </w:tc>
      </w:tr>
      <w:tr w:rsidR="00034FD0" w:rsidTr="00CC5382">
        <w:trPr>
          <w:trHeight w:val="349"/>
        </w:trPr>
        <w:tc>
          <w:tcPr>
            <w:tcW w:w="3544" w:type="dxa"/>
            <w:tcBorders>
              <w:left w:val="nil"/>
            </w:tcBorders>
            <w:shd w:val="clear" w:color="auto" w:fill="CCC0D9" w:themeFill="accent4" w:themeFillTint="66"/>
            <w:vAlign w:val="center"/>
          </w:tcPr>
          <w:p w:rsidR="00034FD0" w:rsidRPr="002A6317" w:rsidRDefault="00034FD0" w:rsidP="00CA7148">
            <w:pPr>
              <w:pStyle w:val="a3"/>
              <w:tabs>
                <w:tab w:val="clear" w:pos="4252"/>
                <w:tab w:val="clear" w:pos="8504"/>
              </w:tabs>
              <w:snapToGrid/>
              <w:rPr>
                <w:rFonts w:ascii="Meiryo UI" w:eastAsia="Meiryo UI" w:hAnsi="Meiryo UI"/>
                <w:color w:val="7030A0"/>
              </w:rPr>
            </w:pPr>
            <w:r w:rsidRPr="002A6317">
              <w:rPr>
                <w:rFonts w:ascii="Meiryo UI" w:eastAsia="Meiryo UI" w:hAnsi="Meiryo UI" w:hint="eastAsia"/>
                <w:color w:val="7030A0"/>
              </w:rPr>
              <w:t>出身校</w:t>
            </w:r>
            <w:r w:rsidRPr="002A6317">
              <w:rPr>
                <w:rFonts w:ascii="Meiryo UI" w:eastAsia="Meiryo UI" w:hAnsi="Meiryo UI" w:hint="eastAsia"/>
                <w:color w:val="7030A0"/>
                <w:sz w:val="6"/>
              </w:rPr>
              <w:t xml:space="preserve">　</w:t>
            </w:r>
            <w:r w:rsidRPr="002A6317">
              <w:rPr>
                <w:rFonts w:ascii="Meiryo UI" w:eastAsia="Meiryo UI" w:hAnsi="Meiryo UI" w:hint="eastAsia"/>
                <w:color w:val="7030A0"/>
                <w:sz w:val="14"/>
                <w:szCs w:val="18"/>
              </w:rPr>
              <w:t>記入例：●●大学■■学部</w:t>
            </w:r>
            <w:r w:rsidRPr="002A6317">
              <w:rPr>
                <w:rFonts w:ascii="Meiryo UI" w:eastAsia="Meiryo UI" w:hAnsi="Meiryo UI" w:hint="eastAsia"/>
                <w:color w:val="7030A0"/>
                <w:sz w:val="12"/>
                <w:szCs w:val="18"/>
              </w:rPr>
              <w:t xml:space="preserve">　</w:t>
            </w:r>
            <w:r w:rsidRPr="002A6317">
              <w:rPr>
                <w:rFonts w:ascii="Meiryo UI" w:eastAsia="Meiryo UI" w:hAnsi="Meiryo UI" w:hint="eastAsia"/>
                <w:color w:val="7030A0"/>
                <w:sz w:val="14"/>
                <w:szCs w:val="18"/>
              </w:rPr>
              <w:t>在学中or卒業</w:t>
            </w:r>
          </w:p>
        </w:tc>
        <w:tc>
          <w:tcPr>
            <w:tcW w:w="6176" w:type="dxa"/>
            <w:gridSpan w:val="2"/>
            <w:tcBorders>
              <w:right w:val="nil"/>
            </w:tcBorders>
            <w:vAlign w:val="center"/>
          </w:tcPr>
          <w:p w:rsidR="00034FD0" w:rsidRPr="00A4133A" w:rsidRDefault="00034FD0" w:rsidP="00CA7148">
            <w:pPr>
              <w:rPr>
                <w:rFonts w:ascii="Meiryo UI" w:eastAsia="Meiryo UI" w:hAnsi="Meiryo UI"/>
              </w:rPr>
            </w:pPr>
          </w:p>
        </w:tc>
      </w:tr>
      <w:tr w:rsidR="00034FD0" w:rsidTr="00CC5382">
        <w:trPr>
          <w:trHeight w:val="433"/>
        </w:trPr>
        <w:tc>
          <w:tcPr>
            <w:tcW w:w="3544" w:type="dxa"/>
            <w:tcBorders>
              <w:left w:val="nil"/>
            </w:tcBorders>
            <w:shd w:val="clear" w:color="auto" w:fill="CCC0D9" w:themeFill="accent4" w:themeFillTint="66"/>
            <w:vAlign w:val="center"/>
          </w:tcPr>
          <w:p w:rsidR="00034FD0" w:rsidRPr="002A6317" w:rsidRDefault="00034FD0" w:rsidP="00034FD0">
            <w:pPr>
              <w:rPr>
                <w:rFonts w:ascii="Meiryo UI" w:eastAsia="Meiryo UI" w:hAnsi="Meiryo UI"/>
                <w:color w:val="7030A0"/>
              </w:rPr>
            </w:pPr>
            <w:r w:rsidRPr="002A6317">
              <w:rPr>
                <w:rFonts w:ascii="Meiryo UI" w:eastAsia="Meiryo UI" w:hAnsi="Meiryo UI" w:hint="eastAsia"/>
                <w:color w:val="7030A0"/>
              </w:rPr>
              <w:t>受講コース</w:t>
            </w:r>
          </w:p>
        </w:tc>
        <w:sdt>
          <w:sdtPr>
            <w:rPr>
              <w:rFonts w:ascii="Meiryo UI" w:eastAsia="Meiryo UI" w:hAnsi="Meiryo UI"/>
            </w:rPr>
            <w:alias w:val="受講していた本科生"/>
            <w:tag w:val="受講していた本科生"/>
            <w:id w:val="1616254555"/>
            <w:placeholder>
              <w:docPart w:val="48C273E5C75F4F299400F65ED3AC4A09"/>
            </w:placeholder>
            <w:dropDownList>
              <w:listItem w:displayText="▼受講していた本科生を選択してください▼" w:value="▼受講していた本科生を選択してください▼"/>
              <w:listItem w:displayText="土木職本科生" w:value="土木職本科生"/>
              <w:listItem w:displayText="建築職本科生" w:value="建築職本科生"/>
              <w:listItem w:displayText="化学職本科生" w:value="化学職本科生"/>
              <w:listItem w:displayText="電気・電子・情報職本科生" w:value="電気・電子・情報職本科生"/>
              <w:listItem w:displayText="機械職本科生" w:value="機械職本科生"/>
              <w:listItem w:displayText="技術職本科生（工学の基礎コース）" w:value="技術職本科生（工学の基礎コース）"/>
              <w:listItem w:displayText="技術職本科生（教養科目コース）" w:value="技術職本科生（教養科目コース）"/>
              <w:listItem w:displayText="１．５年土木職本科生" w:value="１．５年土木職本科生"/>
              <w:listItem w:displayText="１．５年建築職本科生" w:value="１．５年建築職本科生"/>
              <w:listItem w:displayText="１．５年化学職本科生" w:value="１．５年化学職本科生"/>
              <w:listItem w:displayText="１．５年電気・電子・情報職本科生" w:value="１．５年電気・電子・情報職本科生"/>
              <w:listItem w:displayText="１．５年機械職本科生" w:value="１．５年機械職本科生"/>
              <w:listItem w:displayText="速修土木職本科生" w:value="速修土木職本科生"/>
              <w:listItem w:displayText="速修建築職本科生" w:value="速修建築職本科生"/>
              <w:listItem w:displayText="速修化学職本科生" w:value="速修化学職本科生"/>
              <w:listItem w:displayText="速修電気・電子・情報職本科生" w:value="速修電気・電子・情報職本科生"/>
              <w:listItem w:displayText="速修機械職本科生" w:value="速修機械職本科生"/>
              <w:listItem w:displayText="青学技術職本科生" w:value="青学技術職本科生"/>
              <w:listItem w:displayText="東海大技術職本科生" w:value="東海大技術職本科生"/>
              <w:listItem w:displayText="東洋大技術職本科生" w:value="東洋大技術職本科生"/>
              <w:listItem w:displayText="横国技術職本科生" w:value="横国技術職本科生"/>
            </w:dropDownList>
          </w:sdtPr>
          <w:sdtEndPr/>
          <w:sdtContent>
            <w:tc>
              <w:tcPr>
                <w:tcW w:w="6176" w:type="dxa"/>
                <w:gridSpan w:val="2"/>
                <w:tcBorders>
                  <w:right w:val="nil"/>
                </w:tcBorders>
                <w:vAlign w:val="center"/>
              </w:tcPr>
              <w:p w:rsidR="00034FD0" w:rsidRPr="00A4133A" w:rsidRDefault="00E06BCB" w:rsidP="00CA7148">
                <w:pPr>
                  <w:rPr>
                    <w:rFonts w:ascii="Meiryo UI" w:eastAsia="Meiryo UI" w:hAnsi="Meiryo UI"/>
                  </w:rPr>
                </w:pPr>
                <w:r>
                  <w:rPr>
                    <w:rFonts w:ascii="Meiryo UI" w:eastAsia="Meiryo UI" w:hAnsi="Meiryo UI"/>
                  </w:rPr>
                  <w:t>化学職本科生</w:t>
                </w:r>
              </w:p>
            </w:tc>
          </w:sdtContent>
        </w:sdt>
      </w:tr>
      <w:tr w:rsidR="00034FD0" w:rsidTr="00CC5382">
        <w:trPr>
          <w:trHeight w:val="433"/>
        </w:trPr>
        <w:tc>
          <w:tcPr>
            <w:tcW w:w="3544" w:type="dxa"/>
            <w:tcBorders>
              <w:left w:val="nil"/>
            </w:tcBorders>
            <w:shd w:val="clear" w:color="auto" w:fill="CCC0D9" w:themeFill="accent4" w:themeFillTint="66"/>
            <w:vAlign w:val="center"/>
          </w:tcPr>
          <w:p w:rsidR="00034FD0" w:rsidRPr="002A6317" w:rsidRDefault="00034FD0" w:rsidP="00CA7148">
            <w:pPr>
              <w:rPr>
                <w:rFonts w:ascii="Meiryo UI" w:eastAsia="Meiryo UI" w:hAnsi="Meiryo UI"/>
                <w:color w:val="7030A0"/>
              </w:rPr>
            </w:pPr>
            <w:r w:rsidRPr="002A6317">
              <w:rPr>
                <w:rFonts w:ascii="Meiryo UI" w:eastAsia="Meiryo UI" w:hAnsi="Meiryo UI" w:hint="eastAsia"/>
                <w:color w:val="7030A0"/>
              </w:rPr>
              <w:t>登録校舎</w:t>
            </w:r>
          </w:p>
        </w:tc>
        <w:sdt>
          <w:sdtPr>
            <w:rPr>
              <w:rFonts w:ascii="Meiryo UI" w:eastAsia="Meiryo UI" w:hAnsi="Meiryo UI"/>
            </w:rPr>
            <w:alias w:val="登録校舎"/>
            <w:tag w:val="登録校舎"/>
            <w:id w:val="-761906263"/>
            <w:placeholder>
              <w:docPart w:val="DefaultPlaceholder_1082065159"/>
            </w:placeholder>
            <w:dropDownList>
              <w:listItem w:displayText="▼登録校舎を選択してください▼" w:value="▼登録校舎を選択してください▼"/>
              <w:listItem w:displayText="札幌校" w:value="札幌校"/>
              <w:listItem w:displayText="仙台校" w:value="仙台校"/>
              <w:listItem w:displayText="水道橋校" w:value="水道橋校"/>
              <w:listItem w:displayText="新宿校" w:value="新宿校"/>
              <w:listItem w:displayText="早稲田校" w:value="早稲田校"/>
              <w:listItem w:displayText="池袋校" w:value="池袋校"/>
              <w:listItem w:displayText="渋谷校" w:value="渋谷校"/>
              <w:listItem w:displayText="立川校" w:value="立川校"/>
              <w:listItem w:displayText="町田校" w:value="町田校"/>
              <w:listItem w:displayText="横浜校" w:value="横浜校"/>
              <w:listItem w:displayText="日吉校" w:value="日吉校"/>
              <w:listItem w:displayText="大宮校" w:value="大宮校"/>
              <w:listItem w:displayText="津田沼校" w:value="津田沼校"/>
              <w:listItem w:displayText="名古屋校" w:value="名古屋校"/>
              <w:listItem w:displayText="京都校" w:value="京都校"/>
              <w:listItem w:displayText="梅田校" w:value="梅田校"/>
              <w:listItem w:displayText="なんば校" w:value="なんば校"/>
              <w:listItem w:displayText="神戸校" w:value="神戸校"/>
              <w:listItem w:displayText="広島校" w:value="広島校"/>
              <w:listItem w:displayText="福岡校" w:value="福岡校"/>
              <w:listItem w:displayText="Ｗｅｂ通信講座" w:value="Ｗｅｂ通信講座"/>
              <w:listItem w:displayText="資料通信講座" w:value="資料通信講座"/>
            </w:dropDownList>
          </w:sdtPr>
          <w:sdtEndPr/>
          <w:sdtContent>
            <w:tc>
              <w:tcPr>
                <w:tcW w:w="6176" w:type="dxa"/>
                <w:gridSpan w:val="2"/>
                <w:tcBorders>
                  <w:right w:val="nil"/>
                </w:tcBorders>
                <w:vAlign w:val="center"/>
              </w:tcPr>
              <w:p w:rsidR="00034FD0" w:rsidRPr="00A4133A" w:rsidRDefault="00C36D37" w:rsidP="00CA7148">
                <w:pPr>
                  <w:rPr>
                    <w:rFonts w:ascii="Meiryo UI" w:eastAsia="Meiryo UI" w:hAnsi="Meiryo UI"/>
                  </w:rPr>
                </w:pPr>
                <w:r>
                  <w:rPr>
                    <w:rFonts w:ascii="Meiryo UI" w:eastAsia="Meiryo UI" w:hAnsi="Meiryo UI"/>
                  </w:rPr>
                  <w:t>▼登録校舎を選択してください▼</w:t>
                </w:r>
              </w:p>
            </w:tc>
          </w:sdtContent>
        </w:sdt>
      </w:tr>
      <w:tr w:rsidR="00034FD0" w:rsidTr="00CC5382">
        <w:trPr>
          <w:trHeight w:val="850"/>
        </w:trPr>
        <w:tc>
          <w:tcPr>
            <w:tcW w:w="3544" w:type="dxa"/>
            <w:tcBorders>
              <w:left w:val="nil"/>
            </w:tcBorders>
            <w:shd w:val="clear" w:color="auto" w:fill="CCC0D9" w:themeFill="accent4" w:themeFillTint="66"/>
            <w:vAlign w:val="center"/>
          </w:tcPr>
          <w:p w:rsidR="00034FD0" w:rsidRPr="002A6317" w:rsidRDefault="00034FD0" w:rsidP="00CA7148">
            <w:pPr>
              <w:rPr>
                <w:rFonts w:ascii="Meiryo UI" w:eastAsia="Meiryo UI" w:hAnsi="Meiryo UI"/>
                <w:color w:val="7030A0"/>
              </w:rPr>
            </w:pPr>
            <w:r w:rsidRPr="002A6317">
              <w:rPr>
                <w:rFonts w:ascii="Meiryo UI" w:eastAsia="Meiryo UI" w:hAnsi="Meiryo UI" w:hint="eastAsia"/>
                <w:color w:val="7030A0"/>
              </w:rPr>
              <w:t>最終合格試験種</w:t>
            </w:r>
          </w:p>
          <w:p w:rsidR="00034FD0" w:rsidRPr="002A6317" w:rsidRDefault="00034FD0" w:rsidP="00034FD0">
            <w:pPr>
              <w:spacing w:line="240" w:lineRule="exact"/>
              <w:rPr>
                <w:rFonts w:ascii="Meiryo UI" w:eastAsia="Meiryo UI" w:hAnsi="Meiryo UI"/>
                <w:color w:val="7030A0"/>
              </w:rPr>
            </w:pPr>
            <w:r w:rsidRPr="002A6317">
              <w:rPr>
                <w:rFonts w:ascii="Meiryo UI" w:eastAsia="Meiryo UI" w:hAnsi="Meiryo UI" w:hint="eastAsia"/>
                <w:color w:val="7030A0"/>
                <w:sz w:val="13"/>
                <w:szCs w:val="13"/>
              </w:rPr>
              <w:t>記入例：</w:t>
            </w:r>
            <w:r w:rsidR="00C36D37" w:rsidRPr="002A6317">
              <w:rPr>
                <w:rFonts w:ascii="Meiryo UI" w:eastAsia="Meiryo UI" w:hAnsi="Meiryo UI" w:hint="eastAsia"/>
                <w:color w:val="7030A0"/>
                <w:sz w:val="13"/>
                <w:szCs w:val="13"/>
              </w:rPr>
              <w:t>特別区Ⅰ類（建築／一般方式）</w:t>
            </w:r>
            <w:r w:rsidRPr="002A6317">
              <w:rPr>
                <w:rFonts w:ascii="Meiryo UI" w:eastAsia="Meiryo UI" w:hAnsi="Meiryo UI" w:hint="eastAsia"/>
                <w:color w:val="7030A0"/>
                <w:sz w:val="13"/>
                <w:szCs w:val="13"/>
              </w:rPr>
              <w:t>３位</w:t>
            </w:r>
          </w:p>
        </w:tc>
        <w:tc>
          <w:tcPr>
            <w:tcW w:w="6176" w:type="dxa"/>
            <w:gridSpan w:val="2"/>
            <w:tcBorders>
              <w:right w:val="nil"/>
            </w:tcBorders>
            <w:vAlign w:val="center"/>
          </w:tcPr>
          <w:p w:rsidR="00034FD0" w:rsidRPr="00A4133A" w:rsidRDefault="00034FD0" w:rsidP="00CA7148">
            <w:pPr>
              <w:rPr>
                <w:rFonts w:ascii="Meiryo UI" w:eastAsia="Meiryo UI" w:hAnsi="Meiryo UI"/>
              </w:rPr>
            </w:pPr>
          </w:p>
        </w:tc>
        <w:bookmarkStart w:id="0" w:name="_GoBack"/>
        <w:bookmarkEnd w:id="0"/>
      </w:tr>
      <w:tr w:rsidR="00034FD0" w:rsidTr="00CC5382">
        <w:trPr>
          <w:trHeight w:val="310"/>
        </w:trPr>
        <w:tc>
          <w:tcPr>
            <w:tcW w:w="3544" w:type="dxa"/>
            <w:tcBorders>
              <w:left w:val="nil"/>
            </w:tcBorders>
            <w:shd w:val="clear" w:color="auto" w:fill="CCC0D9" w:themeFill="accent4" w:themeFillTint="66"/>
            <w:vAlign w:val="center"/>
          </w:tcPr>
          <w:p w:rsidR="00034FD0" w:rsidRPr="002A6317" w:rsidRDefault="00034FD0" w:rsidP="00034FD0">
            <w:pPr>
              <w:rPr>
                <w:rFonts w:ascii="Meiryo UI" w:eastAsia="Meiryo UI" w:hAnsi="Meiryo UI"/>
                <w:color w:val="7030A0"/>
              </w:rPr>
            </w:pPr>
            <w:r w:rsidRPr="002A6317">
              <w:rPr>
                <w:rFonts w:ascii="Meiryo UI" w:eastAsia="Meiryo UI" w:hAnsi="Meiryo UI" w:hint="eastAsia"/>
                <w:color w:val="7030A0"/>
              </w:rPr>
              <w:t>合格体験記タイトル</w:t>
            </w:r>
            <w:r w:rsidRPr="002A6317">
              <w:rPr>
                <w:rFonts w:ascii="Meiryo UI" w:eastAsia="Meiryo UI" w:hAnsi="Meiryo UI" w:hint="eastAsia"/>
                <w:color w:val="7030A0"/>
                <w:sz w:val="16"/>
              </w:rPr>
              <w:t>（２０字以内）</w:t>
            </w:r>
          </w:p>
        </w:tc>
        <w:tc>
          <w:tcPr>
            <w:tcW w:w="6176" w:type="dxa"/>
            <w:gridSpan w:val="2"/>
            <w:tcBorders>
              <w:right w:val="nil"/>
            </w:tcBorders>
            <w:vAlign w:val="center"/>
          </w:tcPr>
          <w:p w:rsidR="00034FD0" w:rsidRPr="00A4133A" w:rsidRDefault="00034FD0" w:rsidP="00CA7148">
            <w:pPr>
              <w:rPr>
                <w:rFonts w:ascii="Meiryo UI" w:eastAsia="Meiryo UI" w:hAnsi="Meiryo UI"/>
              </w:rPr>
            </w:pPr>
          </w:p>
        </w:tc>
      </w:tr>
    </w:tbl>
    <w:p w:rsidR="00034FD0" w:rsidRDefault="00034FD0" w:rsidP="00034FD0">
      <w:pPr>
        <w:pStyle w:val="a3"/>
        <w:tabs>
          <w:tab w:val="clear" w:pos="4252"/>
          <w:tab w:val="clear" w:pos="8504"/>
        </w:tabs>
        <w:snapToGrid/>
      </w:pPr>
      <w:r>
        <w:rPr>
          <w:rFonts w:hint="eastAsia"/>
        </w:rPr>
        <w:t>※上記の項目を漏れなくご記入ください。</w:t>
      </w:r>
    </w:p>
    <w:p w:rsidR="00034FD0" w:rsidRPr="00941985" w:rsidRDefault="00034FD0" w:rsidP="00034FD0">
      <w:pPr>
        <w:pStyle w:val="a3"/>
        <w:tabs>
          <w:tab w:val="clear" w:pos="4252"/>
          <w:tab w:val="clear" w:pos="8504"/>
        </w:tabs>
        <w:snapToGrid/>
      </w:pPr>
    </w:p>
    <w:p w:rsidR="00115768" w:rsidRPr="00941985" w:rsidRDefault="00115768" w:rsidP="00115768">
      <w:pPr>
        <w:pStyle w:val="a3"/>
        <w:tabs>
          <w:tab w:val="clear" w:pos="4252"/>
          <w:tab w:val="clear" w:pos="8504"/>
        </w:tabs>
        <w:snapToGrid/>
      </w:pPr>
    </w:p>
    <w:p w:rsidR="00115768" w:rsidRPr="00C65C7A" w:rsidRDefault="00115768" w:rsidP="00115768">
      <w:pPr>
        <w:pStyle w:val="a3"/>
        <w:rPr>
          <w:rFonts w:ascii="ＭＳ ゴシック" w:eastAsia="ＭＳ ゴシック" w:hAnsi="ＭＳ ゴシック"/>
        </w:rPr>
      </w:pPr>
      <w:r w:rsidRPr="00037CC1">
        <w:rPr>
          <w:rFonts w:ascii="ＭＳ ゴシック" w:eastAsia="ＭＳ ゴシック" w:hAnsi="ＭＳ ゴシック" w:hint="eastAsia"/>
        </w:rPr>
        <w:t>●</w:t>
      </w:r>
      <w:r w:rsidRPr="00C65C7A">
        <w:rPr>
          <w:rFonts w:ascii="ＭＳ ゴシック" w:eastAsia="ＭＳ ゴシック" w:hAnsi="ＭＳ ゴシック" w:hint="eastAsia"/>
        </w:rPr>
        <w:t>公務員を目指したきっかけ・理由</w:t>
      </w:r>
    </w:p>
    <w:p w:rsidR="00115768" w:rsidRPr="00037CC1" w:rsidRDefault="00115768" w:rsidP="00115768">
      <w:pPr>
        <w:pStyle w:val="a3"/>
        <w:tabs>
          <w:tab w:val="clear" w:pos="4252"/>
          <w:tab w:val="clear" w:pos="8504"/>
        </w:tabs>
        <w:snapToGrid/>
        <w:rPr>
          <w:rFonts w:ascii="ＭＳ ゴシック" w:eastAsia="ＭＳ ゴシック" w:hAnsi="ＭＳ ゴシック"/>
        </w:rPr>
      </w:pPr>
      <w:r w:rsidRPr="00C65C7A">
        <w:rPr>
          <w:rFonts w:ascii="ＭＳ ゴシック" w:eastAsia="ＭＳ ゴシック" w:hAnsi="ＭＳ ゴシック" w:hint="eastAsia"/>
        </w:rPr>
        <w:t>漠然と就職を考えた時に、■□□□□■□□□□■□□□□■□□□□■□□□□■□□□□■□□□□■□□□□■□□□□■□□□□■□□□□■□□□□■□□□□■□□□□■□□□□■□□□□■□□□□■□□□□■□□□□■□□□□■□□□□。</w:t>
      </w:r>
    </w:p>
    <w:p w:rsidR="00115768" w:rsidRPr="00037CC1" w:rsidRDefault="00115768" w:rsidP="00115768">
      <w:pPr>
        <w:rPr>
          <w:rFonts w:ascii="ＭＳ ゴシック" w:eastAsia="ＭＳ ゴシック" w:hAnsi="ＭＳ ゴシック"/>
        </w:rPr>
      </w:pPr>
    </w:p>
    <w:p w:rsidR="00115768" w:rsidRPr="00C65C7A" w:rsidRDefault="00115768" w:rsidP="00115768">
      <w:pPr>
        <w:rPr>
          <w:rFonts w:ascii="ＭＳ ゴシック" w:eastAsia="ＭＳ ゴシック" w:hAnsi="ＭＳ ゴシック"/>
        </w:rPr>
      </w:pPr>
      <w:r w:rsidRPr="00C65C7A">
        <w:rPr>
          <w:rFonts w:ascii="ＭＳ ゴシック" w:eastAsia="ＭＳ ゴシック" w:hAnsi="ＭＳ ゴシック" w:hint="eastAsia"/>
        </w:rPr>
        <w:t>●TACを選んだ理由・よかったところ</w:t>
      </w:r>
    </w:p>
    <w:p w:rsidR="00115768" w:rsidRPr="00C65C7A" w:rsidRDefault="00115768" w:rsidP="00115768">
      <w:pPr>
        <w:rPr>
          <w:rFonts w:ascii="ＭＳ ゴシック" w:eastAsia="ＭＳ ゴシック" w:hAnsi="ＭＳ ゴシック"/>
        </w:rPr>
      </w:pPr>
      <w:r w:rsidRPr="00C65C7A">
        <w:rPr>
          <w:rFonts w:ascii="ＭＳ ゴシック" w:eastAsia="ＭＳ ゴシック" w:hAnsi="ＭＳ ゴシック" w:hint="eastAsia"/>
        </w:rPr>
        <w:t>一番の理由は、■□□□□■□□□□■□□□□■□□□□■□□□□■□□□□■□□□□■□□□□■□□□□■□□□□■□□□□■□□□□■□□□□■□□□□■□□□□■□□□□■□□□□■□□□□■□□□□■□□□□■□□□□■□□□□■□□□□■□□□□■□□□□■□□□□■□□□□■□□□□■□□□□■□□□□■□□□□■□□□□■□□□□■□□□□■□□□□■□□□□■□□□□■□□□□■□□□□■□□□□■□□□□■□□□□■□□□□■□□□□■□□□□。</w:t>
      </w:r>
    </w:p>
    <w:p w:rsidR="00115768" w:rsidRPr="00C65C7A" w:rsidRDefault="00115768" w:rsidP="00115768">
      <w:pPr>
        <w:rPr>
          <w:rFonts w:ascii="ＭＳ ゴシック" w:eastAsia="ＭＳ ゴシック" w:hAnsi="ＭＳ ゴシック"/>
        </w:rPr>
      </w:pPr>
    </w:p>
    <w:p w:rsidR="00115768" w:rsidRPr="00C65C7A" w:rsidRDefault="00115768" w:rsidP="00115768">
      <w:pPr>
        <w:rPr>
          <w:rFonts w:ascii="ＭＳ ゴシック" w:eastAsia="ＭＳ ゴシック" w:hAnsi="ＭＳ ゴシック"/>
        </w:rPr>
      </w:pPr>
      <w:r w:rsidRPr="00C65C7A">
        <w:rPr>
          <w:rFonts w:ascii="ＭＳ ゴシック" w:eastAsia="ＭＳ ゴシック" w:hAnsi="ＭＳ ゴシック" w:hint="eastAsia"/>
        </w:rPr>
        <w:t>●</w:t>
      </w:r>
      <w:r w:rsidRPr="00115768">
        <w:rPr>
          <w:rFonts w:ascii="ＭＳ ゴシック" w:eastAsia="ＭＳ ゴシック" w:hAnsi="ＭＳ ゴシック" w:hint="eastAsia"/>
        </w:rPr>
        <w:t>所属校舎・講師のおすすめポイント</w:t>
      </w:r>
    </w:p>
    <w:p w:rsidR="00115768" w:rsidRDefault="00115768" w:rsidP="00115768">
      <w:pPr>
        <w:rPr>
          <w:rFonts w:ascii="ＭＳ ゴシック" w:eastAsia="ＭＳ ゴシック" w:hAnsi="ＭＳ ゴシック"/>
        </w:rPr>
      </w:pPr>
      <w:r w:rsidRPr="00C65C7A">
        <w:rPr>
          <w:rFonts w:ascii="ＭＳ ゴシック" w:eastAsia="ＭＳ ゴシック" w:hAnsi="ＭＳ ゴシック" w:hint="eastAsia"/>
        </w:rPr>
        <w:t>水道橋校のおすすめポイントは、担任講師の先生だと思います。</w:t>
      </w:r>
      <w:r>
        <w:rPr>
          <w:rFonts w:ascii="ＭＳ ゴシック" w:eastAsia="ＭＳ ゴシック" w:hAnsi="ＭＳ ゴシック" w:hint="eastAsia"/>
        </w:rPr>
        <w:t>講義</w:t>
      </w:r>
      <w:r w:rsidRPr="00C65C7A">
        <w:rPr>
          <w:rFonts w:ascii="ＭＳ ゴシック" w:eastAsia="ＭＳ ゴシック" w:hAnsi="ＭＳ ゴシック" w:hint="eastAsia"/>
        </w:rPr>
        <w:t>や</w:t>
      </w:r>
      <w:r>
        <w:rPr>
          <w:rFonts w:ascii="ＭＳ ゴシック" w:eastAsia="ＭＳ ゴシック" w:hAnsi="ＭＳ ゴシック" w:hint="eastAsia"/>
        </w:rPr>
        <w:t>ホームルーム（HR）</w:t>
      </w:r>
      <w:r w:rsidRPr="00C65C7A">
        <w:rPr>
          <w:rFonts w:ascii="ＭＳ ゴシック" w:eastAsia="ＭＳ ゴシック" w:hAnsi="ＭＳ ゴシック" w:hint="eastAsia"/>
        </w:rPr>
        <w:t>内で■□□□□■□□□□■□□□□■□□□□■□□□□■□□□□■□□□□■□□□□■□□□□■□□□□■□□□□■□□□□■□□□□■□□□□■□□□□■□□□□■□□□□■□□□□■□□□□■□□□□■□□□□■□□□□■□□□□■□□□□■□□□□■□□□□■□□□□■□□□□■□□□□■□□□□■□□□□■□□□□■□□□□■□□□□■□□□□■□□□□■□□□□■□□□□■□□□□■□□□□■□□□□■□□□□■□□□□■□□□□■□□□□■□□□□■□□□□■□□□□■□□□□■□□□□。</w:t>
      </w:r>
    </w:p>
    <w:p w:rsidR="00115768" w:rsidRDefault="00115768" w:rsidP="00115768">
      <w:pPr>
        <w:rPr>
          <w:rFonts w:ascii="ＭＳ ゴシック" w:eastAsia="ＭＳ ゴシック" w:hAnsi="ＭＳ ゴシック"/>
        </w:rPr>
      </w:pPr>
    </w:p>
    <w:p w:rsidR="00115768" w:rsidRPr="00C65C7A" w:rsidRDefault="00115768" w:rsidP="00115768">
      <w:pPr>
        <w:rPr>
          <w:rFonts w:ascii="ＭＳ ゴシック" w:eastAsia="ＭＳ ゴシック" w:hAnsi="ＭＳ ゴシック"/>
        </w:rPr>
      </w:pPr>
      <w:r w:rsidRPr="00C65C7A">
        <w:rPr>
          <w:rFonts w:ascii="ＭＳ ゴシック" w:eastAsia="ＭＳ ゴシック" w:hAnsi="ＭＳ ゴシック" w:hint="eastAsia"/>
        </w:rPr>
        <w:t>●</w:t>
      </w:r>
      <w:r>
        <w:rPr>
          <w:rFonts w:ascii="ＭＳ ゴシック" w:eastAsia="ＭＳ ゴシック" w:hAnsi="ＭＳ ゴシック" w:hint="eastAsia"/>
        </w:rPr>
        <w:t>〇〇</w:t>
      </w:r>
      <w:r w:rsidRPr="00C65C7A">
        <w:rPr>
          <w:rFonts w:ascii="ＭＳ ゴシック" w:eastAsia="ＭＳ ゴシック" w:hAnsi="ＭＳ ゴシック" w:hint="eastAsia"/>
        </w:rPr>
        <w:t>試験対策</w:t>
      </w:r>
    </w:p>
    <w:p w:rsidR="00115768" w:rsidRPr="00C65C7A" w:rsidRDefault="00115768" w:rsidP="00115768">
      <w:pPr>
        <w:rPr>
          <w:rFonts w:ascii="ＭＳ ゴシック" w:eastAsia="ＭＳ ゴシック" w:hAnsi="ＭＳ ゴシック"/>
        </w:rPr>
      </w:pPr>
      <w:r>
        <w:rPr>
          <w:rFonts w:ascii="ＭＳ ゴシック" w:eastAsia="ＭＳ ゴシック" w:hAnsi="ＭＳ ゴシック" w:hint="eastAsia"/>
        </w:rPr>
        <w:t>〇〇</w:t>
      </w:r>
      <w:r w:rsidRPr="00C65C7A">
        <w:rPr>
          <w:rFonts w:ascii="ＭＳ ゴシック" w:eastAsia="ＭＳ ゴシック" w:hAnsi="ＭＳ ゴシック" w:hint="eastAsia"/>
        </w:rPr>
        <w:t>試験において最も大事なのは、■□□□□■□□□□■□□□□■□□□□■□□□□■□□□□■□□□□■□□□□■□□□□■□□□□■□□□□■□□□□■□□□□■□□□□■□□□□■□□□□■□□□□■□□□□■□□□□■□□□□■□□□□■□□□□■□□□□■□□□□■□□□□■□□□□■□□□□■□□□□■□□□□■□□□□■□□□□■□□□□■□□□□</w:t>
      </w:r>
      <w:r w:rsidRPr="00C65C7A">
        <w:rPr>
          <w:rFonts w:ascii="ＭＳ ゴシック" w:eastAsia="ＭＳ ゴシック" w:hAnsi="ＭＳ ゴシック" w:hint="eastAsia"/>
        </w:rPr>
        <w:lastRenderedPageBreak/>
        <w:t>■□□□□■□□□□■□□□□■□□□□■□□□□■□□□□■□□□□■□□□□■□□□□■□□□□■□□□□■□□□□■□□□□■□□□□■□□□□■□□□□■□□□□。</w:t>
      </w:r>
    </w:p>
    <w:p w:rsidR="00115768" w:rsidRPr="00C65C7A" w:rsidRDefault="00115768" w:rsidP="00115768">
      <w:pPr>
        <w:rPr>
          <w:rFonts w:ascii="ＭＳ ゴシック" w:eastAsia="ＭＳ ゴシック" w:hAnsi="ＭＳ ゴシック"/>
        </w:rPr>
      </w:pPr>
    </w:p>
    <w:p w:rsidR="00115768" w:rsidRPr="00C65C7A" w:rsidRDefault="00115768" w:rsidP="00115768">
      <w:pPr>
        <w:rPr>
          <w:rFonts w:ascii="ＭＳ ゴシック" w:eastAsia="ＭＳ ゴシック" w:hAnsi="ＭＳ ゴシック"/>
        </w:rPr>
      </w:pPr>
      <w:r w:rsidRPr="00C65C7A">
        <w:rPr>
          <w:rFonts w:ascii="ＭＳ ゴシック" w:eastAsia="ＭＳ ゴシック" w:hAnsi="ＭＳ ゴシック" w:hint="eastAsia"/>
        </w:rPr>
        <w:t>●</w:t>
      </w:r>
      <w:r>
        <w:rPr>
          <w:rFonts w:ascii="ＭＳ ゴシック" w:eastAsia="ＭＳ ゴシック" w:hAnsi="ＭＳ ゴシック" w:hint="eastAsia"/>
        </w:rPr>
        <w:t>〇〇の活用法</w:t>
      </w:r>
    </w:p>
    <w:p w:rsidR="00115768" w:rsidRPr="00C65C7A" w:rsidRDefault="00115768" w:rsidP="00115768">
      <w:pPr>
        <w:rPr>
          <w:rFonts w:ascii="ＭＳ ゴシック" w:eastAsia="ＭＳ ゴシック" w:hAnsi="ＭＳ ゴシック"/>
        </w:rPr>
      </w:pPr>
      <w:r>
        <w:rPr>
          <w:rFonts w:ascii="ＭＳ ゴシック" w:eastAsia="ＭＳ ゴシック" w:hAnsi="ＭＳ ゴシック" w:hint="eastAsia"/>
        </w:rPr>
        <w:t>〇〇は</w:t>
      </w:r>
      <w:r w:rsidRPr="00C65C7A">
        <w:rPr>
          <w:rFonts w:ascii="ＭＳ ゴシック" w:eastAsia="ＭＳ ゴシック" w:hAnsi="ＭＳ ゴシック" w:hint="eastAsia"/>
        </w:rPr>
        <w:t>、■□□□□■□□□□■□□□□■□□□□■□□□□■□□□□■□□□□■□□□□■□□□□■□□□□■□□□□■□□□□■□□□□■□□□□■□□□□■□□□□■□□□□■□□□□■□□□□■□□□□■□□□□■□□□□■□□□□■□□□□■□□□□■□□□□■□□□□■□□□□■□□□□■□□□□■□□□□■□□□□■□□□□■□□□□■□□□□■□□□□■□□□□■□□□□■□□□□■□□□□■□□□□■□□□□■□□□□■□□□□■□□□□■□□□□■□□□□■□□□□■□□□□■□□□□■□□□□■□□□□■□□□□■□□□□■□□□□■□□□□■□□□□■□□□□■□□□□。</w:t>
      </w:r>
    </w:p>
    <w:p w:rsidR="00115768" w:rsidRPr="00C65C7A" w:rsidRDefault="00115768" w:rsidP="00115768">
      <w:pPr>
        <w:rPr>
          <w:rFonts w:ascii="ＭＳ ゴシック" w:eastAsia="ＭＳ ゴシック" w:hAnsi="ＭＳ ゴシック"/>
        </w:rPr>
      </w:pPr>
    </w:p>
    <w:p w:rsidR="00115768" w:rsidRPr="00C65C7A" w:rsidRDefault="00115768" w:rsidP="00115768">
      <w:pPr>
        <w:rPr>
          <w:rFonts w:ascii="ＭＳ ゴシック" w:eastAsia="ＭＳ ゴシック" w:hAnsi="ＭＳ ゴシック"/>
        </w:rPr>
      </w:pPr>
      <w:r w:rsidRPr="00C65C7A">
        <w:rPr>
          <w:rFonts w:ascii="ＭＳ ゴシック" w:eastAsia="ＭＳ ゴシック" w:hAnsi="ＭＳ ゴシック" w:hint="eastAsia"/>
        </w:rPr>
        <w:t>●これから受験する人へ</w:t>
      </w:r>
    </w:p>
    <w:p w:rsidR="00115768" w:rsidRPr="00037CC1" w:rsidRDefault="00115768" w:rsidP="00115768">
      <w:pPr>
        <w:rPr>
          <w:rFonts w:ascii="ＭＳ ゴシック" w:eastAsia="ＭＳ ゴシック" w:hAnsi="ＭＳ ゴシック"/>
        </w:rPr>
      </w:pPr>
      <w:r w:rsidRPr="00C65C7A">
        <w:rPr>
          <w:rFonts w:ascii="ＭＳ ゴシック" w:eastAsia="ＭＳ ゴシック" w:hAnsi="ＭＳ ゴシック" w:hint="eastAsia"/>
        </w:rPr>
        <w:t>公務員試験は、長い期間の戦いなので不安になったり辛い時期が必ず来ると思います。■□□□□■□□□□■□□□□■□□□□■□□□□■□□□□■□□□□■□□□□■□□□□■□□□□■□□□□■□□□□■□□□□■□□□□■□□□□■□□□□■□□□□■□□□□■□□□□■□□□□■□□□□■□□□□■□□□□■□□□□■□□□□■□□□□■□□□□■□□□□■□□□□■□□□□■□□□□■□□□□■□□□□■□□□□■□□□□■□□□□■□□□□■□□□□■□□□□■□□□□■□□□□■□□□□■□□□□■□□□□■□□□□■□□□□■□□□□■□□□□■□□□□■□□□□■□□□□■□□□□■□□□□■□□□□■□□□□■□□□□■□□□□■□□□□■□□□□■□□□□■□□□□■□□□□■□□□□■。</w:t>
      </w:r>
    </w:p>
    <w:p w:rsidR="00034FD0" w:rsidRPr="00115768" w:rsidRDefault="00034FD0" w:rsidP="00034FD0">
      <w:pPr>
        <w:pStyle w:val="a3"/>
        <w:tabs>
          <w:tab w:val="clear" w:pos="4252"/>
          <w:tab w:val="clear" w:pos="8504"/>
        </w:tabs>
        <w:snapToGrid/>
        <w:rPr>
          <w:rFonts w:asciiTheme="minorEastAsia" w:eastAsiaTheme="minorEastAsia" w:hAnsiTheme="minorEastAsia"/>
        </w:rPr>
      </w:pPr>
    </w:p>
    <w:p w:rsidR="00034FD0" w:rsidRPr="00454E88" w:rsidRDefault="00034FD0" w:rsidP="00034FD0">
      <w:pPr>
        <w:rPr>
          <w:rFonts w:asciiTheme="minorEastAsia" w:eastAsiaTheme="minorEastAsia" w:hAnsiTheme="minorEastAsia"/>
        </w:rPr>
      </w:pPr>
    </w:p>
    <w:p w:rsidR="00034FD0" w:rsidRPr="00454E88" w:rsidRDefault="00034FD0" w:rsidP="00034FD0">
      <w:pPr>
        <w:rPr>
          <w:rFonts w:asciiTheme="minorEastAsia" w:eastAsiaTheme="minorEastAsia" w:hAnsiTheme="minorEastAsia"/>
        </w:rPr>
      </w:pPr>
    </w:p>
    <w:p w:rsidR="0084104A" w:rsidRPr="00454E88" w:rsidRDefault="0084104A">
      <w:pPr>
        <w:rPr>
          <w:rFonts w:asciiTheme="minorEastAsia" w:eastAsiaTheme="minorEastAsia" w:hAnsiTheme="minorEastAsia"/>
        </w:rPr>
      </w:pPr>
    </w:p>
    <w:sectPr w:rsidR="0084104A" w:rsidRPr="00454E88">
      <w:headerReference w:type="default" r:id="rId7"/>
      <w:footerReference w:type="even" r:id="rId8"/>
      <w:footerReference w:type="default" r:id="rId9"/>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4FD0" w:rsidRDefault="00034FD0" w:rsidP="00034FD0">
      <w:r>
        <w:separator/>
      </w:r>
    </w:p>
  </w:endnote>
  <w:endnote w:type="continuationSeparator" w:id="0">
    <w:p w:rsidR="00034FD0" w:rsidRDefault="00034FD0" w:rsidP="00034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031C" w:rsidRDefault="00C36D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D031C" w:rsidRDefault="0011576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031C" w:rsidRDefault="00C36D3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04FBB">
      <w:rPr>
        <w:rStyle w:val="a7"/>
        <w:noProof/>
      </w:rPr>
      <w:t>1</w:t>
    </w:r>
    <w:r>
      <w:rPr>
        <w:rStyle w:val="a7"/>
      </w:rPr>
      <w:fldChar w:fldCharType="end"/>
    </w:r>
  </w:p>
  <w:p w:rsidR="006D031C" w:rsidRDefault="00115768">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4FD0" w:rsidRDefault="00034FD0" w:rsidP="00034FD0">
      <w:r>
        <w:separator/>
      </w:r>
    </w:p>
  </w:footnote>
  <w:footnote w:type="continuationSeparator" w:id="0">
    <w:p w:rsidR="00034FD0" w:rsidRDefault="00034FD0" w:rsidP="00034F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031C" w:rsidRPr="00034FD0" w:rsidRDefault="00204FBB">
    <w:pPr>
      <w:pStyle w:val="a3"/>
      <w:rPr>
        <w:rFonts w:ascii="Meiryo UI" w:eastAsia="Meiryo UI" w:hAnsi="Meiryo UI"/>
        <w:color w:val="808080"/>
        <w:sz w:val="18"/>
      </w:rPr>
    </w:pPr>
    <w:r>
      <w:rPr>
        <w:rFonts w:ascii="Meiryo UI" w:eastAsia="Meiryo UI" w:hAnsi="Meiryo UI" w:hint="eastAsia"/>
        <w:color w:val="808080"/>
        <w:sz w:val="18"/>
      </w:rPr>
      <w:t>20</w:t>
    </w:r>
    <w:r w:rsidR="00115768">
      <w:rPr>
        <w:rFonts w:ascii="Meiryo UI" w:eastAsia="Meiryo UI" w:hAnsi="Meiryo UI" w:hint="eastAsia"/>
        <w:color w:val="808080"/>
        <w:sz w:val="18"/>
      </w:rPr>
      <w:t>22</w:t>
    </w:r>
    <w:r w:rsidR="00C36D37" w:rsidRPr="00034FD0">
      <w:rPr>
        <w:rFonts w:ascii="Meiryo UI" w:eastAsia="Meiryo UI" w:hAnsi="Meiryo UI" w:hint="eastAsia"/>
        <w:color w:val="808080"/>
        <w:sz w:val="18"/>
      </w:rPr>
      <w:t xml:space="preserve">年合格目標　</w:t>
    </w:r>
    <w:r w:rsidR="00034FD0" w:rsidRPr="00034FD0">
      <w:rPr>
        <w:rFonts w:ascii="Meiryo UI" w:eastAsia="Meiryo UI" w:hAnsi="Meiryo UI" w:hint="eastAsia"/>
        <w:color w:val="808080"/>
        <w:sz w:val="18"/>
      </w:rPr>
      <w:t>ＴＡＣ理系（技術職）</w:t>
    </w:r>
    <w:r w:rsidR="00C36D37" w:rsidRPr="00034FD0">
      <w:rPr>
        <w:rFonts w:ascii="Meiryo UI" w:eastAsia="Meiryo UI" w:hAnsi="Meiryo UI" w:hint="eastAsia"/>
        <w:color w:val="808080"/>
        <w:sz w:val="18"/>
      </w:rPr>
      <w:t>公務員講座</w:t>
    </w:r>
    <w:r w:rsidR="00034FD0" w:rsidRPr="00034FD0">
      <w:rPr>
        <w:rFonts w:ascii="Meiryo UI" w:eastAsia="Meiryo UI" w:hAnsi="Meiryo UI" w:hint="eastAsia"/>
        <w:color w:val="808080"/>
        <w:sz w:val="18"/>
      </w:rPr>
      <w:t xml:space="preserve">　</w:t>
    </w:r>
    <w:r w:rsidR="00C36D37" w:rsidRPr="00034FD0">
      <w:rPr>
        <w:rFonts w:ascii="Meiryo UI" w:eastAsia="Meiryo UI" w:hAnsi="Meiryo UI" w:hint="eastAsia"/>
        <w:color w:val="808080"/>
        <w:sz w:val="18"/>
      </w:rPr>
      <w:t>合格体験記</w:t>
    </w:r>
    <w:r w:rsidR="00034FD0" w:rsidRPr="00034FD0">
      <w:rPr>
        <w:rFonts w:ascii="Meiryo UI" w:eastAsia="Meiryo UI" w:hAnsi="Meiryo UI" w:hint="eastAsia"/>
        <w:color w:val="808080"/>
        <w:sz w:val="18"/>
      </w:rPr>
      <w:t>テンプレート</w:t>
    </w:r>
  </w:p>
  <w:p w:rsidR="006D031C" w:rsidRPr="00034FD0" w:rsidRDefault="00C36D37">
    <w:pPr>
      <w:pStyle w:val="a3"/>
      <w:wordWrap w:val="0"/>
      <w:rPr>
        <w:rFonts w:ascii="Meiryo UI" w:eastAsia="Meiryo UI" w:hAnsi="Meiryo UI"/>
        <w:color w:val="808080"/>
        <w:sz w:val="16"/>
      </w:rPr>
    </w:pPr>
    <w:r w:rsidRPr="00034FD0">
      <w:rPr>
        <w:rFonts w:ascii="Meiryo UI" w:eastAsia="Meiryo UI" w:hAnsi="Meiryo UI" w:hint="eastAsia"/>
        <w:color w:val="808080"/>
        <w:sz w:val="16"/>
      </w:rPr>
      <w:t>※文字数は、１，</w:t>
    </w:r>
    <w:r w:rsidR="00034FD0" w:rsidRPr="00034FD0">
      <w:rPr>
        <w:rFonts w:ascii="Meiryo UI" w:eastAsia="Meiryo UI" w:hAnsi="Meiryo UI" w:hint="eastAsia"/>
        <w:color w:val="808080"/>
        <w:sz w:val="16"/>
      </w:rPr>
      <w:t>８</w:t>
    </w:r>
    <w:r w:rsidRPr="00034FD0">
      <w:rPr>
        <w:rFonts w:ascii="Meiryo UI" w:eastAsia="Meiryo UI" w:hAnsi="Meiryo UI" w:hint="eastAsia"/>
        <w:color w:val="808080"/>
        <w:sz w:val="16"/>
      </w:rPr>
      <w:t>００字以上～２，０００字以内でお願いします。</w:t>
    </w:r>
  </w:p>
  <w:p w:rsidR="006D031C" w:rsidRPr="00D22E56" w:rsidRDefault="00115768">
    <w:pPr>
      <w:pStyle w:val="a3"/>
      <w:wordWrap w:val="0"/>
      <w:rPr>
        <w:rFonts w:ascii="ＭＳ ゴシック" w:eastAsia="ＭＳ ゴシック" w:hAnsi="ＭＳ ゴシック"/>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FD0"/>
    <w:rsid w:val="00034FD0"/>
    <w:rsid w:val="00115768"/>
    <w:rsid w:val="00204FBB"/>
    <w:rsid w:val="002A6317"/>
    <w:rsid w:val="002D5B24"/>
    <w:rsid w:val="00402826"/>
    <w:rsid w:val="00454E88"/>
    <w:rsid w:val="00791E86"/>
    <w:rsid w:val="0084104A"/>
    <w:rsid w:val="00842913"/>
    <w:rsid w:val="00A4133A"/>
    <w:rsid w:val="00C36D37"/>
    <w:rsid w:val="00CC5382"/>
    <w:rsid w:val="00E06BCB"/>
    <w:rsid w:val="00F93C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705BAA"/>
  <w15:docId w15:val="{41C4780F-4EE8-4AF5-8DF3-8BEF23D0C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34FD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034FD0"/>
    <w:pPr>
      <w:tabs>
        <w:tab w:val="center" w:pos="4252"/>
        <w:tab w:val="right" w:pos="8504"/>
      </w:tabs>
      <w:snapToGrid w:val="0"/>
    </w:pPr>
  </w:style>
  <w:style w:type="character" w:customStyle="1" w:styleId="a4">
    <w:name w:val="ヘッダー (文字)"/>
    <w:basedOn w:val="a0"/>
    <w:link w:val="a3"/>
    <w:semiHidden/>
    <w:rsid w:val="00034FD0"/>
    <w:rPr>
      <w:rFonts w:ascii="Century" w:eastAsia="ＭＳ 明朝" w:hAnsi="Century" w:cs="Times New Roman"/>
      <w:szCs w:val="24"/>
    </w:rPr>
  </w:style>
  <w:style w:type="paragraph" w:styleId="a5">
    <w:name w:val="footer"/>
    <w:basedOn w:val="a"/>
    <w:link w:val="a6"/>
    <w:semiHidden/>
    <w:rsid w:val="00034FD0"/>
    <w:pPr>
      <w:tabs>
        <w:tab w:val="center" w:pos="4252"/>
        <w:tab w:val="right" w:pos="8504"/>
      </w:tabs>
      <w:snapToGrid w:val="0"/>
    </w:pPr>
  </w:style>
  <w:style w:type="character" w:customStyle="1" w:styleId="a6">
    <w:name w:val="フッター (文字)"/>
    <w:basedOn w:val="a0"/>
    <w:link w:val="a5"/>
    <w:semiHidden/>
    <w:rsid w:val="00034FD0"/>
    <w:rPr>
      <w:rFonts w:ascii="Century" w:eastAsia="ＭＳ 明朝" w:hAnsi="Century" w:cs="Times New Roman"/>
      <w:szCs w:val="24"/>
    </w:rPr>
  </w:style>
  <w:style w:type="character" w:styleId="a7">
    <w:name w:val="page number"/>
    <w:basedOn w:val="a0"/>
    <w:semiHidden/>
    <w:rsid w:val="00034FD0"/>
  </w:style>
  <w:style w:type="character" w:styleId="a8">
    <w:name w:val="Placeholder Text"/>
    <w:basedOn w:val="a0"/>
    <w:uiPriority w:val="99"/>
    <w:semiHidden/>
    <w:rsid w:val="00034FD0"/>
    <w:rPr>
      <w:color w:val="808080"/>
    </w:rPr>
  </w:style>
  <w:style w:type="paragraph" w:styleId="a9">
    <w:name w:val="Balloon Text"/>
    <w:basedOn w:val="a"/>
    <w:link w:val="aa"/>
    <w:uiPriority w:val="99"/>
    <w:semiHidden/>
    <w:unhideWhenUsed/>
    <w:rsid w:val="00034FD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34F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9"/>
        <w:category>
          <w:name w:val="全般"/>
          <w:gallery w:val="placeholder"/>
        </w:category>
        <w:types>
          <w:type w:val="bbPlcHdr"/>
        </w:types>
        <w:behaviors>
          <w:behavior w:val="content"/>
        </w:behaviors>
        <w:guid w:val="{9C6ABD33-F527-4260-A624-24C6C4881998}"/>
      </w:docPartPr>
      <w:docPartBody>
        <w:p w:rsidR="0001415C" w:rsidRDefault="00DA2B31">
          <w:r w:rsidRPr="005D5E42">
            <w:rPr>
              <w:rStyle w:val="a3"/>
              <w:rFonts w:hint="eastAsia"/>
            </w:rPr>
            <w:t>アイテムを選択してください。</w:t>
          </w:r>
        </w:p>
      </w:docPartBody>
    </w:docPart>
    <w:docPart>
      <w:docPartPr>
        <w:name w:val="48C273E5C75F4F299400F65ED3AC4A09"/>
        <w:category>
          <w:name w:val="全般"/>
          <w:gallery w:val="placeholder"/>
        </w:category>
        <w:types>
          <w:type w:val="bbPlcHdr"/>
        </w:types>
        <w:behaviors>
          <w:behavior w:val="content"/>
        </w:behaviors>
        <w:guid w:val="{9752685D-6E6F-4C86-ADB3-7FA706B24BA0}"/>
      </w:docPartPr>
      <w:docPartBody>
        <w:p w:rsidR="0001415C" w:rsidRDefault="00DA2B31" w:rsidP="00DA2B31">
          <w:pPr>
            <w:pStyle w:val="48C273E5C75F4F299400F65ED3AC4A09"/>
          </w:pPr>
          <w:r w:rsidRPr="005D5E4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2B31"/>
    <w:rsid w:val="0001415C"/>
    <w:rsid w:val="00C811BF"/>
    <w:rsid w:val="00DA2B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11BF"/>
    <w:rPr>
      <w:color w:val="808080"/>
    </w:rPr>
  </w:style>
  <w:style w:type="paragraph" w:customStyle="1" w:styleId="48C273E5C75F4F299400F65ED3AC4A09">
    <w:name w:val="48C273E5C75F4F299400F65ED3AC4A09"/>
    <w:rsid w:val="00DA2B31"/>
    <w:pPr>
      <w:widowControl w:val="0"/>
      <w:jc w:val="both"/>
    </w:pPr>
  </w:style>
  <w:style w:type="paragraph" w:customStyle="1" w:styleId="5FE387C4E38C4E93AB35BBBF05F184B6">
    <w:name w:val="5FE387C4E38C4E93AB35BBBF05F184B6"/>
    <w:rsid w:val="00C811BF"/>
    <w:pPr>
      <w:widowControl w:val="0"/>
      <w:jc w:val="both"/>
    </w:pPr>
  </w:style>
  <w:style w:type="paragraph" w:customStyle="1" w:styleId="AF69F256296D41F7B35A9A6F2B5060FD">
    <w:name w:val="AF69F256296D41F7B35A9A6F2B5060FD"/>
    <w:rsid w:val="00C811B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0EC20-87CD-4741-836F-9E85E37CC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270</Words>
  <Characters>1544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TAC株式会社</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小林 里佳</cp:lastModifiedBy>
  <cp:revision>3</cp:revision>
  <dcterms:created xsi:type="dcterms:W3CDTF">2021-07-12T10:20:00Z</dcterms:created>
  <dcterms:modified xsi:type="dcterms:W3CDTF">2022-06-13T03:00:00Z</dcterms:modified>
</cp:coreProperties>
</file>